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6A7011" w:rsidTr="006A7011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6A7011" w:rsidRDefault="006A7011">
            <w:pPr>
              <w:spacing w:line="276" w:lineRule="auto"/>
              <w:ind w:left="113" w:right="113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11" w:rsidRDefault="006A7011" w:rsidP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Nazwa modułu (bloku przedmiotów):                                   </w:t>
            </w:r>
          </w:p>
          <w:p w:rsidR="006A7011" w:rsidRDefault="006A7011" w:rsidP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6A7011">
              <w:rPr>
                <w:b/>
                <w:sz w:val="24"/>
                <w:szCs w:val="24"/>
                <w:lang w:eastAsia="en-US"/>
              </w:rPr>
              <w:t>Marketing i analiza rynku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Kod modułu:</w:t>
            </w:r>
          </w:p>
        </w:tc>
      </w:tr>
      <w:tr w:rsidR="006A7011" w:rsidTr="006A7011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A7011" w:rsidRDefault="006A701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11" w:rsidRPr="00B42E67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Nazwa przedmiotu: </w:t>
            </w:r>
            <w:r w:rsidRPr="006A7011">
              <w:rPr>
                <w:b/>
                <w:sz w:val="24"/>
                <w:szCs w:val="24"/>
                <w:lang w:eastAsia="en-US"/>
              </w:rPr>
              <w:t>Marketing i analiza rynku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Kod przedmiotu:</w:t>
            </w:r>
          </w:p>
        </w:tc>
      </w:tr>
      <w:tr w:rsidR="006A7011" w:rsidTr="006A7011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A7011" w:rsidRDefault="006A701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011" w:rsidRDefault="006A7011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Nazwa jednostki prowadzącej przedmiot / moduł: </w:t>
            </w:r>
            <w:r w:rsidRPr="006A7011">
              <w:rPr>
                <w:b/>
                <w:sz w:val="24"/>
                <w:szCs w:val="24"/>
                <w:lang w:eastAsia="en-US"/>
              </w:rPr>
              <w:t>Instytut Ekonomiczny</w:t>
            </w:r>
          </w:p>
        </w:tc>
      </w:tr>
      <w:tr w:rsidR="006A7011" w:rsidTr="006A7011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A7011" w:rsidRDefault="006A701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011" w:rsidRPr="00B42E67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Nazwa kierunku: </w:t>
            </w:r>
            <w:r w:rsidRPr="006A7011">
              <w:rPr>
                <w:b/>
                <w:sz w:val="24"/>
                <w:szCs w:val="24"/>
                <w:lang w:eastAsia="en-US"/>
              </w:rPr>
              <w:t>Ekonomia</w:t>
            </w:r>
          </w:p>
        </w:tc>
      </w:tr>
      <w:tr w:rsidR="006A7011" w:rsidTr="006A7011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A7011" w:rsidRDefault="006A701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E20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Forma studiów:</w:t>
            </w:r>
          </w:p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</w:t>
            </w:r>
            <w:r>
              <w:rPr>
                <w:b/>
                <w:sz w:val="24"/>
                <w:szCs w:val="24"/>
                <w:lang w:eastAsia="en-US"/>
              </w:rPr>
              <w:t>S</w:t>
            </w:r>
            <w:r w:rsidR="00B42E67">
              <w:rPr>
                <w:b/>
                <w:sz w:val="24"/>
                <w:szCs w:val="24"/>
                <w:lang w:eastAsia="en-US"/>
              </w:rPr>
              <w:t>N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Profil kształcenia:</w:t>
            </w:r>
          </w:p>
          <w:p w:rsidR="006A7011" w:rsidRPr="006A7011" w:rsidRDefault="006A7011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6A7011">
              <w:rPr>
                <w:b/>
                <w:sz w:val="24"/>
                <w:szCs w:val="24"/>
                <w:lang w:eastAsia="en-US"/>
              </w:rPr>
              <w:t>praktyczny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F1E20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Specjalność: </w:t>
            </w:r>
          </w:p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A7011">
              <w:rPr>
                <w:b/>
                <w:sz w:val="24"/>
                <w:szCs w:val="24"/>
                <w:lang w:eastAsia="en-US"/>
              </w:rPr>
              <w:t>PG</w:t>
            </w:r>
          </w:p>
        </w:tc>
      </w:tr>
      <w:tr w:rsidR="006A7011" w:rsidTr="006A7011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A7011" w:rsidRDefault="006A701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E20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Rok / semestr: </w:t>
            </w:r>
          </w:p>
          <w:p w:rsidR="006A7011" w:rsidRPr="00B42E67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6A7011">
              <w:rPr>
                <w:b/>
                <w:sz w:val="24"/>
                <w:szCs w:val="24"/>
                <w:lang w:eastAsia="en-US"/>
              </w:rPr>
              <w:t>II/III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Status przedmiotu /modułu:</w:t>
            </w:r>
          </w:p>
          <w:p w:rsidR="006A7011" w:rsidRDefault="006A7011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obligatoryjny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Język przedmiotu / modułu:</w:t>
            </w:r>
          </w:p>
          <w:p w:rsidR="006A7011" w:rsidRDefault="006A7011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polski</w:t>
            </w:r>
          </w:p>
        </w:tc>
      </w:tr>
      <w:tr w:rsidR="006A7011" w:rsidTr="006A7011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A7011" w:rsidRDefault="006A701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011" w:rsidRDefault="006A701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011" w:rsidRDefault="006A701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011" w:rsidRDefault="006A701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011" w:rsidRDefault="006A701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011" w:rsidRDefault="006A701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A7011" w:rsidRDefault="006A701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inne </w:t>
            </w:r>
            <w:r>
              <w:rPr>
                <w:sz w:val="24"/>
                <w:szCs w:val="24"/>
                <w:lang w:eastAsia="en-US"/>
              </w:rPr>
              <w:br/>
              <w:t>(wpisać jakie)</w:t>
            </w:r>
          </w:p>
        </w:tc>
      </w:tr>
      <w:tr w:rsidR="006A7011" w:rsidTr="006A7011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A7011" w:rsidRDefault="006A701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A7011" w:rsidRDefault="00B42E67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A7011" w:rsidRDefault="00B42E67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A7011" w:rsidRDefault="006A701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A7011" w:rsidRDefault="006A701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A7011" w:rsidRDefault="006A701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7011" w:rsidRDefault="006A701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6A7011" w:rsidRDefault="006A7011" w:rsidP="006A7011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6A7011" w:rsidTr="006A7011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</w:t>
            </w:r>
            <w:r w:rsidR="006175A8">
              <w:rPr>
                <w:sz w:val="24"/>
                <w:szCs w:val="24"/>
                <w:lang w:eastAsia="en-US"/>
              </w:rPr>
              <w:t>d</w:t>
            </w:r>
            <w:r>
              <w:rPr>
                <w:sz w:val="24"/>
                <w:szCs w:val="24"/>
                <w:lang w:eastAsia="en-US"/>
              </w:rPr>
              <w:t>r inż. Andrzej Osiński</w:t>
            </w:r>
          </w:p>
        </w:tc>
      </w:tr>
      <w:tr w:rsidR="006A7011" w:rsidTr="006A7011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Prowadzący zajęcia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7011" w:rsidRDefault="006175A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dr inż. Izabela Borucińska, dr inż. Andrzej Osiński</w:t>
            </w:r>
          </w:p>
        </w:tc>
      </w:tr>
      <w:tr w:rsidR="006A7011" w:rsidTr="006A7011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Cel przedmiotu / modułu</w:t>
            </w:r>
          </w:p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7011" w:rsidRDefault="009418E5" w:rsidP="009418E5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Nabycie wiedzy przez studentów w zakresie podstawowych pojęć, twierdzeń, teorii i narzędzi marketingowych oraz umiejętności posługiwania się nimi w rozwiazywaniu problemów zawodowych. </w:t>
            </w:r>
          </w:p>
        </w:tc>
      </w:tr>
      <w:tr w:rsidR="006A7011" w:rsidTr="006A7011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A7011" w:rsidRDefault="006175A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Znajomość podstaw </w:t>
            </w:r>
            <w:r w:rsidR="009418E5">
              <w:rPr>
                <w:sz w:val="24"/>
                <w:szCs w:val="24"/>
                <w:lang w:eastAsia="en-US"/>
              </w:rPr>
              <w:t>mikroekonomii i zarządzania</w:t>
            </w:r>
          </w:p>
        </w:tc>
      </w:tr>
    </w:tbl>
    <w:p w:rsidR="006A7011" w:rsidRDefault="006A7011" w:rsidP="006A701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6A7011" w:rsidTr="006A7011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6A7011" w:rsidRDefault="006A701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EFEKTY KSZTAŁCENIA</w:t>
            </w:r>
          </w:p>
        </w:tc>
      </w:tr>
      <w:tr w:rsidR="006A7011" w:rsidTr="006A7011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A7011" w:rsidRDefault="006A701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A7011" w:rsidRDefault="006A701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Odniesienie do efektów dla </w:t>
            </w:r>
            <w:r>
              <w:rPr>
                <w:b/>
                <w:sz w:val="24"/>
                <w:szCs w:val="24"/>
                <w:lang w:eastAsia="en-US"/>
              </w:rPr>
              <w:t>kierunku</w:t>
            </w:r>
          </w:p>
        </w:tc>
      </w:tr>
      <w:tr w:rsidR="006A7011" w:rsidTr="006A701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011" w:rsidRDefault="00B42E6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7011" w:rsidRDefault="0046525B" w:rsidP="004652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Definiuje podstawowe pojęcia, teorie i twierdzenia marketingowe</w:t>
            </w:r>
            <w:r w:rsidR="00826F0C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7011" w:rsidRDefault="0046525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K1P_W01</w:t>
            </w:r>
          </w:p>
        </w:tc>
      </w:tr>
      <w:tr w:rsidR="006A7011" w:rsidTr="006A701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011" w:rsidRDefault="00B42E6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  <w:r w:rsidR="006A701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7011" w:rsidRDefault="00826F0C" w:rsidP="0046525B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Określa i rozróżnia etapy procesu marketingowego w zarządzaniu organizacją.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7011" w:rsidRDefault="005942D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K1P_W06 K1P_W07</w:t>
            </w:r>
          </w:p>
        </w:tc>
      </w:tr>
      <w:tr w:rsidR="006A7011" w:rsidTr="006A701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011" w:rsidRDefault="00B42E6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  <w:r w:rsidR="00BF5175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7011" w:rsidRDefault="00C34572" w:rsidP="00C3457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Identyfikuje re</w:t>
            </w:r>
            <w:r w:rsidR="00826F0C">
              <w:rPr>
                <w:sz w:val="24"/>
                <w:szCs w:val="24"/>
                <w:lang w:eastAsia="en-US"/>
              </w:rPr>
              <w:t>lacje z klientem, opisuje zasady</w:t>
            </w:r>
            <w:r>
              <w:rPr>
                <w:sz w:val="24"/>
                <w:szCs w:val="24"/>
                <w:lang w:eastAsia="en-US"/>
              </w:rPr>
              <w:t xml:space="preserve"> ich  budowania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7011" w:rsidRDefault="005942D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K1P_W07</w:t>
            </w:r>
            <w:r w:rsidR="00997E57">
              <w:rPr>
                <w:sz w:val="24"/>
                <w:szCs w:val="24"/>
                <w:lang w:eastAsia="en-US"/>
              </w:rPr>
              <w:t xml:space="preserve"> K1P_W09</w:t>
            </w:r>
          </w:p>
        </w:tc>
      </w:tr>
      <w:tr w:rsidR="006A7011" w:rsidTr="006A701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011" w:rsidRDefault="00B42E6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  <w:r w:rsidR="008279DA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7011" w:rsidRDefault="00C34572" w:rsidP="00826F0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Wykorzystuje wiedzę </w:t>
            </w:r>
            <w:r w:rsidR="00826F0C">
              <w:rPr>
                <w:sz w:val="24"/>
                <w:szCs w:val="24"/>
                <w:lang w:eastAsia="en-US"/>
              </w:rPr>
              <w:t>marketingową do analizy możliwości rynkowych i budowania sieci marketingowych.</w:t>
            </w:r>
            <w:r w:rsidR="00BF5175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7011" w:rsidRDefault="00997E5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K1P_U01</w:t>
            </w:r>
          </w:p>
          <w:p w:rsidR="008279DA" w:rsidRDefault="008279D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K1P_U21</w:t>
            </w:r>
          </w:p>
        </w:tc>
      </w:tr>
      <w:tr w:rsidR="006A7011" w:rsidTr="006A701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011" w:rsidRDefault="00B42E6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  <w:r w:rsidR="008279DA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7011" w:rsidRDefault="00826F0C" w:rsidP="00826F0C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Wykorzystuje narzędzia</w:t>
            </w:r>
            <w:r w:rsidR="00C34572">
              <w:rPr>
                <w:sz w:val="24"/>
                <w:szCs w:val="24"/>
                <w:lang w:eastAsia="en-US"/>
              </w:rPr>
              <w:t xml:space="preserve"> marketingowe do budowania strategii marketingowych</w:t>
            </w:r>
            <w:r>
              <w:rPr>
                <w:sz w:val="24"/>
                <w:szCs w:val="24"/>
                <w:lang w:eastAsia="en-US"/>
              </w:rPr>
              <w:t>.</w:t>
            </w:r>
            <w:r w:rsidR="00C34572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7011" w:rsidRDefault="00997E5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K1P_U02 K1P_U08</w:t>
            </w:r>
          </w:p>
          <w:p w:rsidR="00997E57" w:rsidRDefault="00997E5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K1P_U10</w:t>
            </w:r>
          </w:p>
          <w:p w:rsidR="008279DA" w:rsidRDefault="008279D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K1P_U21</w:t>
            </w:r>
          </w:p>
        </w:tc>
      </w:tr>
      <w:tr w:rsidR="006A7011" w:rsidTr="006A701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6A7011" w:rsidRDefault="00B42E6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0</w:t>
            </w:r>
            <w:r w:rsidR="008279DA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A7011" w:rsidRDefault="00C34572" w:rsidP="00C3457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Projektuje w podstawowym zakresie badania marketingowe dla wybranej organizacji i interpretuje ich wyniki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6A7011" w:rsidRDefault="00997E5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K1P_U09</w:t>
            </w:r>
          </w:p>
          <w:p w:rsidR="00997E57" w:rsidRDefault="00997E5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K1P_U10</w:t>
            </w:r>
          </w:p>
          <w:p w:rsidR="00997E57" w:rsidRDefault="00997E5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K1P_U11</w:t>
            </w:r>
          </w:p>
          <w:p w:rsidR="00997E57" w:rsidRDefault="00997E5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K1P_U15</w:t>
            </w:r>
          </w:p>
          <w:p w:rsidR="008279DA" w:rsidRDefault="00997E57" w:rsidP="009A5CF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K1P_U19</w:t>
            </w:r>
          </w:p>
        </w:tc>
      </w:tr>
      <w:tr w:rsidR="00C34572" w:rsidTr="00C3457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572" w:rsidRDefault="00B42E6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  <w:r w:rsidR="008279DA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4572" w:rsidRDefault="005942DF" w:rsidP="00C3457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Aktywnie współpracuje w grupie przyjmując w niej różne role, w tym lidera grupy.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4572" w:rsidRDefault="008279D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K1P_K01 K1P_K02</w:t>
            </w:r>
          </w:p>
          <w:p w:rsidR="008279DA" w:rsidRDefault="008279D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K1P_K04</w:t>
            </w:r>
          </w:p>
          <w:p w:rsidR="008279DA" w:rsidRDefault="008279D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K1P_K13</w:t>
            </w:r>
          </w:p>
        </w:tc>
      </w:tr>
      <w:tr w:rsidR="00C34572" w:rsidTr="00C3457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572" w:rsidRDefault="00B42E6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  <w:r w:rsidR="00177294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4572" w:rsidRPr="00177294" w:rsidRDefault="005942DF" w:rsidP="005942DF">
            <w:pPr>
              <w:spacing w:line="276" w:lineRule="auto"/>
              <w:rPr>
                <w:color w:val="FF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Rozumie potrzebę uzupełniania i rozszerzania swoich kompetencji</w:t>
            </w:r>
            <w:r w:rsidR="00DE7026">
              <w:rPr>
                <w:sz w:val="24"/>
                <w:szCs w:val="24"/>
                <w:lang w:eastAsia="en-US"/>
              </w:rPr>
              <w:t>, zdobytą wiedzę marketingową przekazuje zainteresowanym przy użyciu różnych środków przekazu.</w:t>
            </w:r>
            <w:r w:rsidR="00177294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E7026" w:rsidRDefault="00DE7026" w:rsidP="00DA4D0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K1P_K03</w:t>
            </w:r>
          </w:p>
          <w:p w:rsidR="00C34572" w:rsidRDefault="008279DA" w:rsidP="00DA4D0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K1P_K10</w:t>
            </w:r>
          </w:p>
          <w:p w:rsidR="00DE7026" w:rsidRDefault="00DE7026" w:rsidP="00DE7026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C34572" w:rsidTr="00C3457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572" w:rsidRDefault="00B42E67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  <w:r w:rsidR="00826F0C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34572" w:rsidRDefault="005942DF" w:rsidP="005942D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Ponosi odpowiedzialność za realizację zadań własnych i grupy.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4572" w:rsidRDefault="008279D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K1P_K07</w:t>
            </w:r>
          </w:p>
          <w:p w:rsidR="008279DA" w:rsidRDefault="008279DA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K1P_K08</w:t>
            </w:r>
          </w:p>
        </w:tc>
      </w:tr>
    </w:tbl>
    <w:p w:rsidR="006A7011" w:rsidRDefault="006A7011" w:rsidP="006A7011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6A7011" w:rsidTr="006A7011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6A7011" w:rsidRDefault="006A701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TREŚCI PROGRAMOWE</w:t>
            </w:r>
          </w:p>
        </w:tc>
      </w:tr>
      <w:tr w:rsidR="006A7011" w:rsidTr="006A7011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A7011" w:rsidRDefault="006A7011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Wykład</w:t>
            </w:r>
          </w:p>
        </w:tc>
      </w:tr>
      <w:tr w:rsidR="006A7011" w:rsidTr="006A7011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AF4EF7" w:rsidRPr="00B42E67" w:rsidRDefault="00AF4EF7" w:rsidP="00B42E67">
            <w:pPr>
              <w:spacing w:line="276" w:lineRule="auto"/>
              <w:ind w:left="720"/>
              <w:jc w:val="both"/>
              <w:rPr>
                <w:sz w:val="24"/>
                <w:szCs w:val="24"/>
                <w:lang w:eastAsia="en-US"/>
              </w:rPr>
            </w:pPr>
            <w:r w:rsidRPr="00B42E67">
              <w:rPr>
                <w:sz w:val="24"/>
                <w:szCs w:val="24"/>
                <w:lang w:eastAsia="en-US"/>
              </w:rPr>
              <w:t>Podstawowe pojęcia, definicje i koncepcje marketingowe.</w:t>
            </w:r>
          </w:p>
          <w:p w:rsidR="00AF4EF7" w:rsidRPr="00B42E67" w:rsidRDefault="00AF4EF7" w:rsidP="00B42E67">
            <w:pPr>
              <w:spacing w:line="276" w:lineRule="auto"/>
              <w:ind w:left="720"/>
              <w:jc w:val="both"/>
              <w:rPr>
                <w:sz w:val="24"/>
                <w:szCs w:val="24"/>
                <w:lang w:eastAsia="en-US"/>
              </w:rPr>
            </w:pPr>
            <w:r w:rsidRPr="00B42E67">
              <w:rPr>
                <w:sz w:val="24"/>
                <w:szCs w:val="24"/>
                <w:lang w:eastAsia="en-US"/>
              </w:rPr>
              <w:t>Orientacja na klienta i wartości marketingowe w zarządzaniu organizacją.</w:t>
            </w:r>
          </w:p>
          <w:p w:rsidR="00AF4EF7" w:rsidRPr="00B42E67" w:rsidRDefault="00AF4EF7" w:rsidP="00B42E67">
            <w:pPr>
              <w:spacing w:line="276" w:lineRule="auto"/>
              <w:ind w:left="720"/>
              <w:jc w:val="both"/>
              <w:rPr>
                <w:sz w:val="24"/>
                <w:szCs w:val="24"/>
                <w:lang w:eastAsia="en-US"/>
              </w:rPr>
            </w:pPr>
            <w:r w:rsidRPr="00B42E67">
              <w:rPr>
                <w:sz w:val="24"/>
                <w:szCs w:val="24"/>
                <w:lang w:eastAsia="en-US"/>
              </w:rPr>
              <w:t>Zarządzanie relacjami z klientem indywidualnym i instytucjonalnym.</w:t>
            </w:r>
          </w:p>
          <w:p w:rsidR="00AF4EF7" w:rsidRPr="00B42E67" w:rsidRDefault="00AF4EF7" w:rsidP="00B42E67">
            <w:pPr>
              <w:spacing w:line="276" w:lineRule="auto"/>
              <w:ind w:left="720"/>
              <w:jc w:val="both"/>
              <w:rPr>
                <w:sz w:val="24"/>
                <w:szCs w:val="24"/>
                <w:lang w:eastAsia="en-US"/>
              </w:rPr>
            </w:pPr>
            <w:r w:rsidRPr="00B42E67">
              <w:rPr>
                <w:sz w:val="24"/>
                <w:szCs w:val="24"/>
                <w:lang w:eastAsia="en-US"/>
              </w:rPr>
              <w:t>Tworzenie podstaw marketingowego zarządzania organizacją.</w:t>
            </w:r>
          </w:p>
          <w:p w:rsidR="00AF4EF7" w:rsidRPr="00B42E67" w:rsidRDefault="00AF4EF7" w:rsidP="00B42E67">
            <w:pPr>
              <w:spacing w:line="276" w:lineRule="auto"/>
              <w:ind w:left="720"/>
              <w:jc w:val="both"/>
              <w:rPr>
                <w:sz w:val="24"/>
                <w:szCs w:val="24"/>
                <w:lang w:eastAsia="en-US"/>
              </w:rPr>
            </w:pPr>
            <w:r w:rsidRPr="00B42E67">
              <w:rPr>
                <w:sz w:val="24"/>
                <w:szCs w:val="24"/>
                <w:lang w:eastAsia="en-US"/>
              </w:rPr>
              <w:t>Strategie marketingowe w zarządzaniu organizacją.</w:t>
            </w:r>
          </w:p>
          <w:p w:rsidR="00AF4EF7" w:rsidRPr="00B42E67" w:rsidRDefault="00AF4EF7" w:rsidP="00B42E67">
            <w:pPr>
              <w:spacing w:line="276" w:lineRule="auto"/>
              <w:ind w:left="720"/>
              <w:jc w:val="both"/>
              <w:rPr>
                <w:sz w:val="24"/>
                <w:szCs w:val="24"/>
                <w:lang w:eastAsia="en-US"/>
              </w:rPr>
            </w:pPr>
            <w:r w:rsidRPr="00B42E67">
              <w:rPr>
                <w:sz w:val="24"/>
                <w:szCs w:val="24"/>
                <w:lang w:eastAsia="en-US"/>
              </w:rPr>
              <w:t>Badania marketingowe w zarządzaniu organizacją.</w:t>
            </w:r>
          </w:p>
          <w:p w:rsidR="00AF4EF7" w:rsidRPr="00B42E67" w:rsidRDefault="00AF4EF7" w:rsidP="00B42E67">
            <w:pPr>
              <w:spacing w:line="276" w:lineRule="auto"/>
              <w:ind w:left="720"/>
              <w:jc w:val="both"/>
              <w:rPr>
                <w:sz w:val="24"/>
                <w:szCs w:val="24"/>
                <w:lang w:eastAsia="en-US"/>
              </w:rPr>
            </w:pPr>
            <w:r w:rsidRPr="00B42E67">
              <w:rPr>
                <w:sz w:val="24"/>
                <w:szCs w:val="24"/>
                <w:lang w:eastAsia="en-US"/>
              </w:rPr>
              <w:t>Zarządzanie procesem marketingu przy użyciu marketingu mix.</w:t>
            </w:r>
          </w:p>
          <w:p w:rsidR="00AF4EF7" w:rsidRPr="00B42E67" w:rsidRDefault="00AF4EF7" w:rsidP="00B42E67">
            <w:pPr>
              <w:spacing w:line="276" w:lineRule="auto"/>
              <w:ind w:left="720"/>
              <w:jc w:val="both"/>
              <w:rPr>
                <w:sz w:val="24"/>
                <w:szCs w:val="24"/>
                <w:lang w:eastAsia="en-US"/>
              </w:rPr>
            </w:pPr>
            <w:r w:rsidRPr="00B42E67">
              <w:rPr>
                <w:sz w:val="24"/>
                <w:szCs w:val="24"/>
                <w:lang w:eastAsia="en-US"/>
              </w:rPr>
              <w:t>Projektowanie kampanii promocyjnej.</w:t>
            </w:r>
          </w:p>
          <w:p w:rsidR="00AF4EF7" w:rsidRPr="00B42E67" w:rsidRDefault="00AF4EF7" w:rsidP="00B42E67">
            <w:pPr>
              <w:spacing w:line="276" w:lineRule="auto"/>
              <w:ind w:left="720"/>
              <w:jc w:val="both"/>
              <w:rPr>
                <w:sz w:val="24"/>
                <w:szCs w:val="24"/>
                <w:lang w:eastAsia="en-US"/>
              </w:rPr>
            </w:pPr>
            <w:r w:rsidRPr="00B42E67">
              <w:rPr>
                <w:sz w:val="24"/>
                <w:szCs w:val="24"/>
                <w:lang w:eastAsia="en-US"/>
              </w:rPr>
              <w:t>Zasady konstruowania plan marketingowy.</w:t>
            </w:r>
          </w:p>
          <w:p w:rsidR="00AF4EF7" w:rsidRPr="00B42E67" w:rsidRDefault="00AF4EF7" w:rsidP="00B42E67">
            <w:pPr>
              <w:spacing w:line="276" w:lineRule="auto"/>
              <w:ind w:left="720"/>
              <w:jc w:val="both"/>
              <w:rPr>
                <w:sz w:val="24"/>
                <w:szCs w:val="24"/>
                <w:lang w:eastAsia="en-US"/>
              </w:rPr>
            </w:pPr>
            <w:r w:rsidRPr="00B42E67">
              <w:rPr>
                <w:sz w:val="24"/>
                <w:szCs w:val="24"/>
                <w:lang w:eastAsia="en-US"/>
              </w:rPr>
              <w:t>Analiza potrzeb i trendów w otoczeniu marketingowym.</w:t>
            </w:r>
          </w:p>
          <w:p w:rsidR="00AF4EF7" w:rsidRPr="00B42E67" w:rsidRDefault="00AF4EF7" w:rsidP="00B42E67">
            <w:pPr>
              <w:spacing w:line="276" w:lineRule="auto"/>
              <w:ind w:left="720"/>
              <w:jc w:val="both"/>
              <w:rPr>
                <w:sz w:val="24"/>
                <w:szCs w:val="24"/>
                <w:lang w:eastAsia="en-US"/>
              </w:rPr>
            </w:pPr>
            <w:r w:rsidRPr="00B42E67">
              <w:rPr>
                <w:sz w:val="24"/>
                <w:szCs w:val="24"/>
                <w:lang w:eastAsia="en-US"/>
              </w:rPr>
              <w:t>Analiza zachowań klientów instytucjonalnych i indywidualnych.</w:t>
            </w:r>
          </w:p>
          <w:p w:rsidR="00AF4EF7" w:rsidRPr="00B42E67" w:rsidRDefault="00AF4EF7" w:rsidP="00B42E67">
            <w:pPr>
              <w:spacing w:line="276" w:lineRule="auto"/>
              <w:ind w:left="720"/>
              <w:jc w:val="both"/>
              <w:rPr>
                <w:sz w:val="24"/>
                <w:szCs w:val="24"/>
                <w:lang w:eastAsia="en-US"/>
              </w:rPr>
            </w:pPr>
            <w:r w:rsidRPr="00B42E67">
              <w:rPr>
                <w:sz w:val="24"/>
                <w:szCs w:val="24"/>
                <w:lang w:eastAsia="en-US"/>
              </w:rPr>
              <w:t>Badanie potencjału rynku lokalne.</w:t>
            </w:r>
          </w:p>
          <w:p w:rsidR="00AF4EF7" w:rsidRPr="00B42E67" w:rsidRDefault="00AF4EF7" w:rsidP="00B42E67">
            <w:pPr>
              <w:spacing w:line="276" w:lineRule="auto"/>
              <w:ind w:left="720"/>
              <w:jc w:val="both"/>
              <w:rPr>
                <w:sz w:val="24"/>
                <w:szCs w:val="24"/>
                <w:lang w:eastAsia="en-US"/>
              </w:rPr>
            </w:pPr>
            <w:r w:rsidRPr="00B42E67">
              <w:rPr>
                <w:sz w:val="24"/>
                <w:szCs w:val="24"/>
                <w:lang w:eastAsia="en-US"/>
              </w:rPr>
              <w:t>Segmentacja rynku, różnicowanie i pozycjonowanie produktu.</w:t>
            </w:r>
          </w:p>
          <w:p w:rsidR="00AF4EF7" w:rsidRPr="00B42E67" w:rsidRDefault="00AF4EF7" w:rsidP="00B42E67">
            <w:pPr>
              <w:spacing w:line="276" w:lineRule="auto"/>
              <w:ind w:left="720"/>
              <w:jc w:val="both"/>
              <w:rPr>
                <w:sz w:val="24"/>
                <w:szCs w:val="24"/>
                <w:lang w:eastAsia="en-US"/>
              </w:rPr>
            </w:pPr>
            <w:r w:rsidRPr="00B42E67">
              <w:rPr>
                <w:sz w:val="24"/>
                <w:szCs w:val="24"/>
                <w:lang w:eastAsia="en-US"/>
              </w:rPr>
              <w:t>Decyzje dotyczące produktu w marketingowym zarządzaniu przedsiębiorstwem.</w:t>
            </w:r>
          </w:p>
          <w:p w:rsidR="006A7011" w:rsidRPr="00B42E67" w:rsidRDefault="00AF4EF7" w:rsidP="00B42E67">
            <w:pPr>
              <w:spacing w:line="276" w:lineRule="auto"/>
              <w:ind w:left="720"/>
              <w:jc w:val="both"/>
              <w:rPr>
                <w:sz w:val="24"/>
                <w:szCs w:val="24"/>
                <w:lang w:eastAsia="en-US"/>
              </w:rPr>
            </w:pPr>
            <w:r w:rsidRPr="00B42E67">
              <w:rPr>
                <w:sz w:val="24"/>
                <w:szCs w:val="24"/>
                <w:lang w:eastAsia="en-US"/>
              </w:rPr>
              <w:t>Ocena i kontrola skuteczności działalności marketingowej.</w:t>
            </w:r>
          </w:p>
        </w:tc>
      </w:tr>
      <w:tr w:rsidR="006A7011" w:rsidTr="006A7011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A7011" w:rsidRDefault="006A7011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Ćwiczenia</w:t>
            </w:r>
          </w:p>
        </w:tc>
      </w:tr>
      <w:tr w:rsidR="006A7011" w:rsidTr="006A7011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1B3017" w:rsidRPr="006E3684" w:rsidRDefault="001B3017" w:rsidP="00B42E67">
            <w:pPr>
              <w:ind w:left="360"/>
              <w:rPr>
                <w:sz w:val="24"/>
                <w:szCs w:val="24"/>
              </w:rPr>
            </w:pPr>
            <w:r w:rsidRPr="006E3684">
              <w:rPr>
                <w:sz w:val="24"/>
                <w:szCs w:val="24"/>
              </w:rPr>
              <w:t>Cel i przedmiot badania.</w:t>
            </w:r>
          </w:p>
          <w:p w:rsidR="001B3017" w:rsidRPr="001B3017" w:rsidRDefault="001B3017" w:rsidP="00B42E67">
            <w:pPr>
              <w:ind w:left="360"/>
              <w:rPr>
                <w:sz w:val="24"/>
                <w:szCs w:val="24"/>
              </w:rPr>
            </w:pPr>
            <w:r w:rsidRPr="001B3017">
              <w:rPr>
                <w:sz w:val="24"/>
                <w:szCs w:val="24"/>
              </w:rPr>
              <w:t>Analiza sytuacji bieżącej przedsiębiorstwa – źródła wtórne.</w:t>
            </w:r>
          </w:p>
          <w:p w:rsidR="001B3017" w:rsidRPr="001B3017" w:rsidRDefault="001B3017" w:rsidP="00B42E67">
            <w:pPr>
              <w:ind w:left="360"/>
              <w:rPr>
                <w:sz w:val="24"/>
                <w:szCs w:val="24"/>
              </w:rPr>
            </w:pPr>
            <w:r w:rsidRPr="001B3017">
              <w:rPr>
                <w:sz w:val="24"/>
                <w:szCs w:val="24"/>
              </w:rPr>
              <w:t xml:space="preserve">Analiza rynku – źródła wtórne. </w:t>
            </w:r>
          </w:p>
          <w:p w:rsidR="001B3017" w:rsidRPr="001B3017" w:rsidRDefault="001B3017" w:rsidP="00B42E67">
            <w:pPr>
              <w:ind w:left="360"/>
              <w:rPr>
                <w:sz w:val="24"/>
                <w:szCs w:val="24"/>
              </w:rPr>
            </w:pPr>
            <w:r w:rsidRPr="001B3017">
              <w:rPr>
                <w:sz w:val="24"/>
                <w:szCs w:val="24"/>
              </w:rPr>
              <w:t>Zakres przedmiotowy badania.</w:t>
            </w:r>
          </w:p>
          <w:p w:rsidR="001B3017" w:rsidRPr="001B3017" w:rsidRDefault="001B3017" w:rsidP="00B42E67">
            <w:pPr>
              <w:ind w:left="360"/>
              <w:rPr>
                <w:sz w:val="24"/>
                <w:szCs w:val="24"/>
              </w:rPr>
            </w:pPr>
            <w:r w:rsidRPr="001B3017">
              <w:rPr>
                <w:sz w:val="24"/>
                <w:szCs w:val="24"/>
              </w:rPr>
              <w:t>Problemy badawcze.</w:t>
            </w:r>
          </w:p>
          <w:p w:rsidR="001B3017" w:rsidRPr="001B3017" w:rsidRDefault="001B3017" w:rsidP="00B42E67">
            <w:pPr>
              <w:ind w:left="360"/>
              <w:rPr>
                <w:sz w:val="24"/>
                <w:szCs w:val="24"/>
              </w:rPr>
            </w:pPr>
            <w:r w:rsidRPr="001B3017">
              <w:rPr>
                <w:sz w:val="24"/>
                <w:szCs w:val="24"/>
              </w:rPr>
              <w:t>Populacja badania i próba.</w:t>
            </w:r>
          </w:p>
          <w:p w:rsidR="001B3017" w:rsidRPr="001B3017" w:rsidRDefault="001B3017" w:rsidP="00B42E67">
            <w:pPr>
              <w:ind w:left="360"/>
              <w:rPr>
                <w:sz w:val="24"/>
                <w:szCs w:val="24"/>
              </w:rPr>
            </w:pPr>
            <w:r w:rsidRPr="001B3017">
              <w:rPr>
                <w:sz w:val="24"/>
                <w:szCs w:val="24"/>
              </w:rPr>
              <w:t>Metodyka doboru próby.</w:t>
            </w:r>
          </w:p>
          <w:p w:rsidR="001B3017" w:rsidRPr="001B3017" w:rsidRDefault="001B3017" w:rsidP="00B42E67">
            <w:pPr>
              <w:ind w:left="360"/>
              <w:rPr>
                <w:sz w:val="24"/>
                <w:szCs w:val="24"/>
              </w:rPr>
            </w:pPr>
            <w:r w:rsidRPr="001B3017">
              <w:rPr>
                <w:sz w:val="24"/>
                <w:szCs w:val="24"/>
              </w:rPr>
              <w:t>Wybór metody badania.</w:t>
            </w:r>
          </w:p>
          <w:p w:rsidR="001B3017" w:rsidRPr="001B3017" w:rsidRDefault="001B3017" w:rsidP="00B42E67">
            <w:pPr>
              <w:ind w:left="360"/>
              <w:rPr>
                <w:sz w:val="24"/>
                <w:szCs w:val="24"/>
              </w:rPr>
            </w:pPr>
            <w:r w:rsidRPr="001B3017">
              <w:rPr>
                <w:sz w:val="24"/>
                <w:szCs w:val="24"/>
              </w:rPr>
              <w:t>Konstruowanie narzędzia badawczego.</w:t>
            </w:r>
          </w:p>
          <w:p w:rsidR="001B3017" w:rsidRPr="001B3017" w:rsidRDefault="001B3017" w:rsidP="00B42E67">
            <w:pPr>
              <w:ind w:left="360"/>
              <w:rPr>
                <w:sz w:val="24"/>
                <w:szCs w:val="24"/>
              </w:rPr>
            </w:pPr>
            <w:r w:rsidRPr="001B3017">
              <w:rPr>
                <w:sz w:val="24"/>
                <w:szCs w:val="24"/>
              </w:rPr>
              <w:t>Redukcja i redakcja danych.</w:t>
            </w:r>
          </w:p>
          <w:p w:rsidR="001B3017" w:rsidRPr="001B3017" w:rsidRDefault="001B3017" w:rsidP="00B42E67">
            <w:pPr>
              <w:ind w:left="360"/>
              <w:rPr>
                <w:sz w:val="24"/>
                <w:szCs w:val="24"/>
              </w:rPr>
            </w:pPr>
            <w:r w:rsidRPr="001B3017">
              <w:rPr>
                <w:sz w:val="24"/>
                <w:szCs w:val="24"/>
              </w:rPr>
              <w:t>Metody analizy danych.</w:t>
            </w:r>
          </w:p>
          <w:p w:rsidR="001B3017" w:rsidRPr="001B3017" w:rsidRDefault="001B3017" w:rsidP="00B42E67">
            <w:pPr>
              <w:ind w:left="360"/>
              <w:rPr>
                <w:sz w:val="24"/>
                <w:szCs w:val="24"/>
              </w:rPr>
            </w:pPr>
            <w:r w:rsidRPr="001B3017">
              <w:rPr>
                <w:sz w:val="24"/>
                <w:szCs w:val="24"/>
              </w:rPr>
              <w:t>Analiza danych.</w:t>
            </w:r>
          </w:p>
          <w:p w:rsidR="001B3017" w:rsidRPr="001B3017" w:rsidRDefault="001B3017" w:rsidP="00B42E67">
            <w:pPr>
              <w:ind w:left="360"/>
              <w:rPr>
                <w:sz w:val="24"/>
                <w:szCs w:val="24"/>
              </w:rPr>
            </w:pPr>
            <w:r w:rsidRPr="001B3017">
              <w:rPr>
                <w:sz w:val="24"/>
                <w:szCs w:val="24"/>
              </w:rPr>
              <w:lastRenderedPageBreak/>
              <w:t>Ocena wyników badania.</w:t>
            </w:r>
          </w:p>
          <w:p w:rsidR="001B3017" w:rsidRPr="001B3017" w:rsidRDefault="001B3017" w:rsidP="00B42E67">
            <w:pPr>
              <w:ind w:left="360"/>
              <w:rPr>
                <w:sz w:val="24"/>
                <w:szCs w:val="24"/>
              </w:rPr>
            </w:pPr>
            <w:r w:rsidRPr="001B3017">
              <w:rPr>
                <w:sz w:val="24"/>
                <w:szCs w:val="24"/>
              </w:rPr>
              <w:t>Sporządzenie raportu z badań marketingowych.</w:t>
            </w:r>
          </w:p>
          <w:p w:rsidR="006A7011" w:rsidRPr="00B42E67" w:rsidRDefault="001B3017" w:rsidP="00B42E67">
            <w:pPr>
              <w:spacing w:line="276" w:lineRule="auto"/>
              <w:ind w:left="360"/>
              <w:rPr>
                <w:sz w:val="24"/>
                <w:szCs w:val="24"/>
                <w:lang w:eastAsia="en-US"/>
              </w:rPr>
            </w:pPr>
            <w:r w:rsidRPr="00B42E67">
              <w:rPr>
                <w:sz w:val="24"/>
                <w:szCs w:val="24"/>
              </w:rPr>
              <w:t>Prezentacja wyników badań.</w:t>
            </w:r>
            <w:r w:rsidR="00D043EF" w:rsidRPr="00B42E67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6A7011" w:rsidTr="006A7011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A7011" w:rsidRDefault="006A7011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lastRenderedPageBreak/>
              <w:t>Laboratorium</w:t>
            </w:r>
          </w:p>
        </w:tc>
      </w:tr>
      <w:tr w:rsidR="006A7011" w:rsidTr="006A7011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6A7011" w:rsidTr="006A7011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6A7011" w:rsidRDefault="006A7011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Projekt</w:t>
            </w:r>
          </w:p>
        </w:tc>
      </w:tr>
      <w:tr w:rsidR="006A7011" w:rsidTr="006A7011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A7011" w:rsidRDefault="006A701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6A7011" w:rsidRDefault="006A7011" w:rsidP="006A7011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6A7011" w:rsidTr="006A7011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20AFF" w:rsidRDefault="00D043EF" w:rsidP="0067099E">
            <w:pPr>
              <w:pStyle w:val="Akapitzlist"/>
              <w:numPr>
                <w:ilvl w:val="0"/>
                <w:numId w:val="7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67099E">
              <w:rPr>
                <w:sz w:val="24"/>
                <w:szCs w:val="24"/>
                <w:lang w:eastAsia="en-US"/>
              </w:rPr>
              <w:t>Kotler</w:t>
            </w:r>
            <w:proofErr w:type="spellEnd"/>
            <w:r w:rsidRPr="0067099E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67099E">
              <w:rPr>
                <w:sz w:val="24"/>
                <w:szCs w:val="24"/>
                <w:lang w:eastAsia="en-US"/>
              </w:rPr>
              <w:t>Ph</w:t>
            </w:r>
            <w:proofErr w:type="spellEnd"/>
            <w:r w:rsidRPr="0067099E">
              <w:rPr>
                <w:sz w:val="24"/>
                <w:szCs w:val="24"/>
                <w:lang w:eastAsia="en-US"/>
              </w:rPr>
              <w:t>., Marketing Dom Wydawni</w:t>
            </w:r>
            <w:r w:rsidR="0067099E">
              <w:rPr>
                <w:sz w:val="24"/>
                <w:szCs w:val="24"/>
                <w:lang w:eastAsia="en-US"/>
              </w:rPr>
              <w:t>czy REBIS Sp. Z o.o. Poznań 2005</w:t>
            </w:r>
          </w:p>
          <w:p w:rsidR="0067099E" w:rsidRPr="00D043EF" w:rsidRDefault="0067099E" w:rsidP="0067099E">
            <w:pPr>
              <w:pStyle w:val="Akapitzlist"/>
              <w:numPr>
                <w:ilvl w:val="0"/>
                <w:numId w:val="7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D043EF">
              <w:rPr>
                <w:sz w:val="24"/>
                <w:szCs w:val="24"/>
                <w:lang w:eastAsia="en-US"/>
              </w:rPr>
              <w:t>Bickerton</w:t>
            </w:r>
            <w:proofErr w:type="spellEnd"/>
            <w:r w:rsidRPr="00D043EF">
              <w:rPr>
                <w:sz w:val="24"/>
                <w:szCs w:val="24"/>
                <w:lang w:eastAsia="en-US"/>
              </w:rPr>
              <w:t xml:space="preserve"> P., </w:t>
            </w:r>
            <w:r w:rsidR="00D043EF" w:rsidRPr="00D043EF">
              <w:rPr>
                <w:sz w:val="24"/>
                <w:szCs w:val="24"/>
                <w:lang w:eastAsia="en-US"/>
              </w:rPr>
              <w:t xml:space="preserve">M. </w:t>
            </w:r>
            <w:proofErr w:type="spellStart"/>
            <w:r w:rsidR="00D043EF" w:rsidRPr="00D043EF">
              <w:rPr>
                <w:sz w:val="24"/>
                <w:szCs w:val="24"/>
                <w:lang w:eastAsia="en-US"/>
              </w:rPr>
              <w:t>Bickerton</w:t>
            </w:r>
            <w:proofErr w:type="spellEnd"/>
            <w:r w:rsidR="00D043EF" w:rsidRPr="00D043EF">
              <w:rPr>
                <w:sz w:val="24"/>
                <w:szCs w:val="24"/>
                <w:lang w:eastAsia="en-US"/>
              </w:rPr>
              <w:t xml:space="preserve">, U. </w:t>
            </w:r>
            <w:proofErr w:type="spellStart"/>
            <w:r w:rsidR="00D043EF" w:rsidRPr="00D043EF">
              <w:rPr>
                <w:sz w:val="24"/>
                <w:szCs w:val="24"/>
                <w:lang w:eastAsia="en-US"/>
              </w:rPr>
              <w:t>Pardesi</w:t>
            </w:r>
            <w:proofErr w:type="spellEnd"/>
            <w:r w:rsidR="00D043EF" w:rsidRPr="00D043EF">
              <w:rPr>
                <w:sz w:val="24"/>
                <w:szCs w:val="24"/>
                <w:lang w:eastAsia="en-US"/>
              </w:rPr>
              <w:t xml:space="preserve">, Marketing w </w:t>
            </w:r>
            <w:proofErr w:type="spellStart"/>
            <w:r w:rsidR="00D043EF" w:rsidRPr="00D043EF">
              <w:rPr>
                <w:sz w:val="24"/>
                <w:szCs w:val="24"/>
                <w:lang w:eastAsia="en-US"/>
              </w:rPr>
              <w:t>internecine</w:t>
            </w:r>
            <w:proofErr w:type="spellEnd"/>
            <w:r w:rsidR="00D043EF" w:rsidRPr="00D043EF">
              <w:rPr>
                <w:sz w:val="24"/>
                <w:szCs w:val="24"/>
                <w:lang w:eastAsia="en-US"/>
              </w:rPr>
              <w:t>, Gdańskie Wydawnictwo Psychologicz</w:t>
            </w:r>
            <w:r w:rsidR="00D043EF">
              <w:rPr>
                <w:sz w:val="24"/>
                <w:szCs w:val="24"/>
                <w:lang w:eastAsia="en-US"/>
              </w:rPr>
              <w:t>ne sp. z o.o. Sopot 2006</w:t>
            </w:r>
          </w:p>
          <w:p w:rsidR="002E3F59" w:rsidRPr="001937F4" w:rsidRDefault="00D043EF" w:rsidP="001937F4">
            <w:pPr>
              <w:pStyle w:val="Akapitzlist"/>
              <w:numPr>
                <w:ilvl w:val="0"/>
                <w:numId w:val="7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r w:rsidRPr="0067099E">
              <w:rPr>
                <w:sz w:val="24"/>
                <w:szCs w:val="24"/>
                <w:lang w:eastAsia="en-US"/>
              </w:rPr>
              <w:t>Kaczmarczyk S., Badania marketingowe metody i techniki, PWN Warsz</w:t>
            </w:r>
            <w:r w:rsidR="0067099E">
              <w:rPr>
                <w:sz w:val="24"/>
                <w:szCs w:val="24"/>
                <w:lang w:eastAsia="en-US"/>
              </w:rPr>
              <w:t>awa 2002</w:t>
            </w:r>
          </w:p>
        </w:tc>
      </w:tr>
      <w:tr w:rsidR="006A7011" w:rsidTr="006A7011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Literatura uzupełniająca</w:t>
            </w:r>
          </w:p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AF4EF7" w:rsidRDefault="00AF4EF7" w:rsidP="00AF4EF7">
            <w:pPr>
              <w:pStyle w:val="Akapitzlist"/>
              <w:numPr>
                <w:ilvl w:val="0"/>
                <w:numId w:val="10"/>
              </w:numPr>
              <w:spacing w:line="276" w:lineRule="auto"/>
              <w:ind w:left="1134" w:hanging="425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Sznajder A., Marketing wirtualny, Oficyna Ekonomiczna, Kraków 2002</w:t>
            </w:r>
          </w:p>
          <w:p w:rsidR="001937F4" w:rsidRDefault="001937F4" w:rsidP="00AF4EF7">
            <w:pPr>
              <w:pStyle w:val="Akapitzlist"/>
              <w:numPr>
                <w:ilvl w:val="0"/>
                <w:numId w:val="10"/>
              </w:numPr>
              <w:spacing w:line="276" w:lineRule="auto"/>
              <w:ind w:left="1134" w:hanging="425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Churhill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G.A., Badania marketingowe, Podstawy metodologiczne, PWE, Warszawa 202.</w:t>
            </w:r>
          </w:p>
          <w:p w:rsidR="001937F4" w:rsidRDefault="001937F4" w:rsidP="00981F02">
            <w:pPr>
              <w:pStyle w:val="Akapitzlist"/>
              <w:numPr>
                <w:ilvl w:val="0"/>
                <w:numId w:val="10"/>
              </w:numPr>
              <w:spacing w:line="276" w:lineRule="auto"/>
              <w:ind w:left="1134" w:hanging="425"/>
              <w:rPr>
                <w:sz w:val="24"/>
                <w:szCs w:val="24"/>
                <w:lang w:eastAsia="en-US"/>
              </w:rPr>
            </w:pPr>
            <w:r w:rsidRPr="00D82073">
              <w:rPr>
                <w:sz w:val="24"/>
                <w:szCs w:val="24"/>
                <w:lang w:eastAsia="en-US"/>
              </w:rPr>
              <w:t>Hague P., Hague N., Morgan C.,  Badania rynkowe w praktyce, Wydawnictwo Helion, Gliwice 2004</w:t>
            </w:r>
          </w:p>
          <w:p w:rsidR="00AF4EF7" w:rsidRPr="00981F02" w:rsidRDefault="00AF4EF7" w:rsidP="00981F02">
            <w:pPr>
              <w:pStyle w:val="Akapitzlist"/>
              <w:numPr>
                <w:ilvl w:val="0"/>
                <w:numId w:val="10"/>
              </w:numPr>
              <w:spacing w:line="276" w:lineRule="auto"/>
              <w:ind w:left="1134" w:hanging="425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Krawiec F., Marketing w firmie przyszłości, Centrum Doradztwa i Informacji </w:t>
            </w:r>
            <w:proofErr w:type="spellStart"/>
            <w:r>
              <w:rPr>
                <w:sz w:val="24"/>
                <w:szCs w:val="24"/>
                <w:lang w:eastAsia="en-US"/>
              </w:rPr>
              <w:t>Difin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sp. z o.o. Warszawa 2005</w:t>
            </w:r>
          </w:p>
          <w:p w:rsidR="0067099E" w:rsidRPr="001937F4" w:rsidRDefault="0067099E" w:rsidP="0067099E">
            <w:pPr>
              <w:pStyle w:val="Akapitzlist"/>
              <w:spacing w:line="276" w:lineRule="auto"/>
              <w:ind w:left="1080"/>
              <w:rPr>
                <w:b/>
                <w:sz w:val="24"/>
                <w:szCs w:val="24"/>
                <w:lang w:eastAsia="en-US"/>
              </w:rPr>
            </w:pPr>
            <w:r w:rsidRPr="001937F4">
              <w:rPr>
                <w:b/>
                <w:sz w:val="24"/>
                <w:szCs w:val="24"/>
                <w:lang w:eastAsia="en-US"/>
              </w:rPr>
              <w:t>Periodyki;</w:t>
            </w:r>
          </w:p>
          <w:p w:rsidR="0067099E" w:rsidRPr="0067099E" w:rsidRDefault="0067099E" w:rsidP="00D043EF">
            <w:pPr>
              <w:pStyle w:val="Akapitzlist"/>
              <w:numPr>
                <w:ilvl w:val="0"/>
                <w:numId w:val="8"/>
              </w:numPr>
              <w:spacing w:line="276" w:lineRule="auto"/>
              <w:ind w:left="1134" w:hanging="425"/>
              <w:rPr>
                <w:sz w:val="24"/>
                <w:szCs w:val="24"/>
                <w:lang w:eastAsia="en-US"/>
              </w:rPr>
            </w:pPr>
            <w:r w:rsidRPr="0067099E">
              <w:rPr>
                <w:sz w:val="24"/>
                <w:szCs w:val="24"/>
                <w:lang w:eastAsia="en-US"/>
              </w:rPr>
              <w:t>Miesięcznik; Marketing w Praktyce</w:t>
            </w:r>
          </w:p>
          <w:p w:rsidR="006A7011" w:rsidRPr="001937F4" w:rsidRDefault="0067099E" w:rsidP="001937F4">
            <w:pPr>
              <w:pStyle w:val="Akapitzlist"/>
              <w:numPr>
                <w:ilvl w:val="0"/>
                <w:numId w:val="8"/>
              </w:numPr>
              <w:spacing w:line="276" w:lineRule="auto"/>
              <w:ind w:left="1134" w:hanging="425"/>
              <w:rPr>
                <w:sz w:val="24"/>
                <w:szCs w:val="24"/>
                <w:lang w:eastAsia="en-US"/>
              </w:rPr>
            </w:pPr>
            <w:r w:rsidRPr="00D043EF">
              <w:rPr>
                <w:sz w:val="24"/>
                <w:szCs w:val="24"/>
                <w:lang w:eastAsia="en-US"/>
              </w:rPr>
              <w:t>Magazyn; Media &amp; Marketing Polska</w:t>
            </w:r>
          </w:p>
        </w:tc>
      </w:tr>
    </w:tbl>
    <w:p w:rsidR="006A7011" w:rsidRDefault="006A7011" w:rsidP="006A7011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6A7011" w:rsidTr="006A7011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A7011" w:rsidRDefault="006A701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  <w:p w:rsidR="006A7011" w:rsidRDefault="006A701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Metody kształcenia</w:t>
            </w:r>
          </w:p>
          <w:p w:rsidR="006A7011" w:rsidRDefault="006A7011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A7011" w:rsidRDefault="008279DA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Wykład informacyjno-problemowy, dyskusja, projekt</w:t>
            </w:r>
          </w:p>
        </w:tc>
      </w:tr>
      <w:tr w:rsidR="006A7011" w:rsidTr="006A7011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6A7011" w:rsidRDefault="006A7011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6A7011" w:rsidRDefault="006A7011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Nr efektu kształcenia</w:t>
            </w:r>
            <w:r>
              <w:rPr>
                <w:sz w:val="18"/>
                <w:szCs w:val="18"/>
                <w:lang w:eastAsia="en-US"/>
              </w:rPr>
              <w:br/>
            </w:r>
          </w:p>
        </w:tc>
      </w:tr>
      <w:tr w:rsidR="006A7011" w:rsidTr="006A7011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:rsidR="006A7011" w:rsidRDefault="00F22429" w:rsidP="00F22429">
            <w:pPr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sz w:val="22"/>
                <w:szCs w:val="22"/>
                <w:lang w:eastAsia="en-US"/>
              </w:rPr>
              <w:t xml:space="preserve">Liczba i poprawność wypowiedzi w trakcje dyskusji.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06164D" w:rsidRDefault="00B42E67" w:rsidP="00B42E67">
            <w:pPr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sz w:val="22"/>
                <w:szCs w:val="22"/>
                <w:lang w:eastAsia="en-US"/>
              </w:rPr>
              <w:t>02-</w:t>
            </w:r>
            <w:r w:rsidR="005F086F">
              <w:rPr>
                <w:rFonts w:ascii="Arial Narrow" w:hAnsi="Arial Narrow"/>
                <w:sz w:val="22"/>
                <w:szCs w:val="22"/>
                <w:lang w:eastAsia="en-US"/>
              </w:rPr>
              <w:t xml:space="preserve">  </w:t>
            </w:r>
            <w:r>
              <w:rPr>
                <w:rFonts w:ascii="Arial Narrow" w:hAnsi="Arial Narrow"/>
                <w:sz w:val="22"/>
                <w:szCs w:val="22"/>
                <w:lang w:eastAsia="en-US"/>
              </w:rPr>
              <w:t>0</w:t>
            </w:r>
            <w:r w:rsidR="00177294">
              <w:rPr>
                <w:rFonts w:ascii="Arial Narrow" w:hAnsi="Arial Narrow"/>
                <w:sz w:val="22"/>
                <w:szCs w:val="22"/>
                <w:lang w:eastAsia="en-US"/>
              </w:rPr>
              <w:t>7</w:t>
            </w:r>
          </w:p>
        </w:tc>
      </w:tr>
      <w:tr w:rsidR="006A7011" w:rsidTr="006A7011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7011" w:rsidRDefault="00F22429" w:rsidP="00F22429">
            <w:pPr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sz w:val="22"/>
                <w:szCs w:val="22"/>
                <w:lang w:eastAsia="en-US"/>
              </w:rPr>
              <w:t>Poprawność rozwiązań problemów marketingowych prezentowana w postaci pisemnych prac studentów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011" w:rsidRDefault="00B42E67" w:rsidP="00B42E67">
            <w:pPr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sz w:val="22"/>
                <w:szCs w:val="22"/>
                <w:lang w:eastAsia="en-US"/>
              </w:rPr>
              <w:t>01-0</w:t>
            </w:r>
            <w:r w:rsidR="00177294">
              <w:rPr>
                <w:rFonts w:ascii="Arial Narrow" w:hAnsi="Arial Narrow"/>
                <w:sz w:val="22"/>
                <w:szCs w:val="22"/>
                <w:lang w:eastAsia="en-US"/>
              </w:rPr>
              <w:t>8</w:t>
            </w:r>
          </w:p>
        </w:tc>
      </w:tr>
      <w:tr w:rsidR="006A7011" w:rsidTr="006A7011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A7011" w:rsidRDefault="00F22429">
            <w:pPr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sz w:val="22"/>
                <w:szCs w:val="22"/>
                <w:lang w:eastAsia="en-US"/>
              </w:rPr>
              <w:t>Poprawność zaprojektowania i realizacji badań marketingowych dla wybranej organizacji oraz interpretacji ich wyników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A7011" w:rsidRDefault="00B42E67" w:rsidP="00B42E67">
            <w:pPr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sz w:val="22"/>
                <w:szCs w:val="22"/>
                <w:lang w:eastAsia="en-US"/>
              </w:rPr>
              <w:t>0</w:t>
            </w:r>
            <w:r w:rsidR="00260A0F">
              <w:rPr>
                <w:rFonts w:ascii="Arial Narrow" w:hAnsi="Arial Narrow"/>
                <w:sz w:val="22"/>
                <w:szCs w:val="22"/>
                <w:lang w:eastAsia="en-US"/>
              </w:rPr>
              <w:t>2</w:t>
            </w:r>
            <w:r>
              <w:rPr>
                <w:rFonts w:ascii="Arial Narrow" w:hAnsi="Arial Narrow"/>
                <w:sz w:val="22"/>
                <w:szCs w:val="22"/>
                <w:lang w:eastAsia="en-US"/>
              </w:rPr>
              <w:t xml:space="preserve"> -0</w:t>
            </w:r>
            <w:r w:rsidR="005F086F">
              <w:rPr>
                <w:rFonts w:ascii="Arial Narrow" w:hAnsi="Arial Narrow"/>
                <w:sz w:val="22"/>
                <w:szCs w:val="22"/>
                <w:lang w:eastAsia="en-US"/>
              </w:rPr>
              <w:t>9</w:t>
            </w:r>
          </w:p>
        </w:tc>
      </w:tr>
      <w:tr w:rsidR="006A7011" w:rsidTr="006A7011">
        <w:trPr>
          <w:cantSplit/>
        </w:trPr>
        <w:tc>
          <w:tcPr>
            <w:tcW w:w="24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A7011" w:rsidRDefault="006A7011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A7011" w:rsidRDefault="00177294" w:rsidP="00177294">
            <w:pPr>
              <w:spacing w:line="276" w:lineRule="auto"/>
              <w:rPr>
                <w:rFonts w:ascii="Arial Narrow" w:hAnsi="Arial Narrow"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sz w:val="22"/>
                <w:szCs w:val="22"/>
                <w:lang w:eastAsia="en-US"/>
              </w:rPr>
              <w:t>Wykonanie projektu z badań marketingowych i egzamin pisemny z pytaniami otwartymi</w:t>
            </w:r>
          </w:p>
        </w:tc>
      </w:tr>
    </w:tbl>
    <w:p w:rsidR="006A7011" w:rsidRDefault="006A7011" w:rsidP="006A7011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6A7011" w:rsidTr="006A7011">
        <w:tc>
          <w:tcPr>
            <w:tcW w:w="1000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A7011" w:rsidRDefault="006A701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6A7011" w:rsidRDefault="006A701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NAKŁAD PRACY STUDENTA</w:t>
            </w:r>
          </w:p>
          <w:p w:rsidR="006A7011" w:rsidRDefault="006A7011">
            <w:pPr>
              <w:spacing w:line="276" w:lineRule="auto"/>
              <w:jc w:val="center"/>
              <w:rPr>
                <w:b/>
                <w:color w:val="FF0000"/>
                <w:sz w:val="24"/>
                <w:szCs w:val="24"/>
                <w:lang w:eastAsia="en-US"/>
              </w:rPr>
            </w:pPr>
          </w:p>
        </w:tc>
      </w:tr>
      <w:tr w:rsidR="006A7011" w:rsidTr="006A7011">
        <w:trPr>
          <w:trHeight w:val="263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6A7011" w:rsidRDefault="006A7011">
            <w:pPr>
              <w:spacing w:line="276" w:lineRule="auto"/>
              <w:jc w:val="center"/>
              <w:rPr>
                <w:color w:val="FF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Liczba godzin  </w:t>
            </w:r>
          </w:p>
        </w:tc>
      </w:tr>
      <w:tr w:rsidR="006A7011" w:rsidTr="006A7011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Udział w wykładach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011" w:rsidRDefault="00B42E6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  <w:r w:rsidR="00B627D4">
              <w:rPr>
                <w:sz w:val="24"/>
                <w:szCs w:val="24"/>
                <w:lang w:eastAsia="en-US"/>
              </w:rPr>
              <w:t xml:space="preserve">      </w:t>
            </w:r>
          </w:p>
        </w:tc>
      </w:tr>
      <w:tr w:rsidR="006A7011" w:rsidTr="006A7011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Samodzielne studiowanie tematyki wykładów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011" w:rsidRDefault="004052FC" w:rsidP="0009373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  <w:r w:rsidR="00B42E67"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6A7011" w:rsidTr="006A7011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11" w:rsidRDefault="006A7011">
            <w:pPr>
              <w:spacing w:line="276" w:lineRule="auto"/>
              <w:rPr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ćwiczeniach audytoryjnych i laboratoryjnych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011" w:rsidRDefault="00B42E67" w:rsidP="00B42E6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</w:tr>
      <w:tr w:rsidR="006A7011" w:rsidTr="006A7011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Samodzielne przygotowywanie się do ćwiczeń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011" w:rsidRDefault="0009373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  <w:r w:rsidR="00B627D4">
              <w:rPr>
                <w:sz w:val="24"/>
                <w:szCs w:val="24"/>
                <w:lang w:eastAsia="en-US"/>
              </w:rPr>
              <w:t xml:space="preserve">           </w:t>
            </w:r>
            <w:r w:rsidR="00A04C56">
              <w:rPr>
                <w:sz w:val="24"/>
                <w:szCs w:val="24"/>
                <w:lang w:eastAsia="en-US"/>
              </w:rPr>
              <w:t xml:space="preserve">   </w:t>
            </w:r>
          </w:p>
        </w:tc>
      </w:tr>
      <w:tr w:rsidR="006A7011" w:rsidTr="006A7011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  <w:lang w:eastAsia="en-US"/>
              </w:rPr>
              <w:t xml:space="preserve"> 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011" w:rsidRDefault="00B42E6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bookmarkStart w:id="0" w:name="_GoBack"/>
            <w:bookmarkEnd w:id="0"/>
            <w:r>
              <w:rPr>
                <w:sz w:val="24"/>
                <w:szCs w:val="24"/>
                <w:lang w:eastAsia="en-US"/>
              </w:rPr>
              <w:t>32</w:t>
            </w:r>
            <w:r w:rsidR="00B627D4">
              <w:rPr>
                <w:sz w:val="24"/>
                <w:szCs w:val="24"/>
                <w:lang w:eastAsia="en-US"/>
              </w:rPr>
              <w:t xml:space="preserve">            </w:t>
            </w:r>
          </w:p>
        </w:tc>
      </w:tr>
      <w:tr w:rsidR="006A7011" w:rsidTr="006A7011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Przygotowanie się do egzaminu / zaliczenia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011" w:rsidRDefault="0009373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19,9</w:t>
            </w:r>
            <w:r w:rsidR="00B627D4">
              <w:rPr>
                <w:sz w:val="24"/>
                <w:szCs w:val="24"/>
                <w:lang w:eastAsia="en-US"/>
              </w:rPr>
              <w:t xml:space="preserve">               </w:t>
            </w:r>
          </w:p>
        </w:tc>
      </w:tr>
      <w:tr w:rsidR="006A7011" w:rsidTr="006A7011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konsultacjach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011" w:rsidRDefault="00260A0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0,1</w:t>
            </w:r>
          </w:p>
        </w:tc>
      </w:tr>
      <w:tr w:rsidR="006A7011" w:rsidTr="006A7011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Inne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011" w:rsidRDefault="006A701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A7011" w:rsidTr="006A7011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011" w:rsidRDefault="006A701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ŁĄCZNY nakład pracy studenta w godz.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A7011" w:rsidRDefault="00093738" w:rsidP="00B627D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  <w:r w:rsidR="00A04C56">
              <w:rPr>
                <w:sz w:val="24"/>
                <w:szCs w:val="24"/>
                <w:lang w:eastAsia="en-US"/>
              </w:rPr>
              <w:t xml:space="preserve">         </w:t>
            </w:r>
          </w:p>
        </w:tc>
      </w:tr>
      <w:tr w:rsidR="006A7011" w:rsidTr="006A7011">
        <w:trPr>
          <w:trHeight w:val="236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7011" w:rsidRDefault="006A7011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Liczba punktów ECTS za przedmiot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6A7011" w:rsidRDefault="00B865E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</w:t>
            </w:r>
            <w:r w:rsidR="00B627D4">
              <w:rPr>
                <w:b/>
                <w:sz w:val="24"/>
                <w:szCs w:val="24"/>
                <w:lang w:eastAsia="en-US"/>
              </w:rPr>
              <w:t xml:space="preserve">      </w:t>
            </w:r>
          </w:p>
        </w:tc>
      </w:tr>
      <w:tr w:rsidR="006A7011" w:rsidTr="006A7011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A7011" w:rsidRDefault="006A7011">
            <w:pPr>
              <w:spacing w:line="276" w:lineRule="auto"/>
              <w:rPr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p. ECTS związana z zajęciami praktycznymi</w:t>
            </w:r>
            <w:r>
              <w:rPr>
                <w:sz w:val="24"/>
                <w:szCs w:val="24"/>
                <w:vertAlign w:val="superscript"/>
                <w:lang w:eastAsia="en-US"/>
              </w:rPr>
              <w:t>*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6A7011" w:rsidRDefault="00B42E67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1,5</w:t>
            </w:r>
            <w:r w:rsidR="00B627D4">
              <w:rPr>
                <w:b/>
                <w:sz w:val="24"/>
                <w:szCs w:val="24"/>
                <w:lang w:eastAsia="en-US"/>
              </w:rPr>
              <w:t xml:space="preserve">  </w:t>
            </w:r>
          </w:p>
        </w:tc>
      </w:tr>
      <w:tr w:rsidR="006A7011" w:rsidTr="006A7011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6A7011" w:rsidRDefault="006A7011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6A7011" w:rsidRDefault="00B42E67" w:rsidP="00B42E6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0,7</w:t>
            </w:r>
          </w:p>
        </w:tc>
      </w:tr>
    </w:tbl>
    <w:p w:rsidR="006A7011" w:rsidRDefault="006A7011" w:rsidP="006A7011"/>
    <w:sectPr w:rsidR="006A7011" w:rsidSect="007D3B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70225"/>
    <w:multiLevelType w:val="hybridMultilevel"/>
    <w:tmpl w:val="D05A8AB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895E6A"/>
    <w:multiLevelType w:val="hybridMultilevel"/>
    <w:tmpl w:val="BD48F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06CE2"/>
    <w:multiLevelType w:val="hybridMultilevel"/>
    <w:tmpl w:val="CB1438D6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9CC6CEF"/>
    <w:multiLevelType w:val="hybridMultilevel"/>
    <w:tmpl w:val="52C85992"/>
    <w:lvl w:ilvl="0" w:tplc="4D4CCF46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4">
    <w:nsid w:val="226F4329"/>
    <w:multiLevelType w:val="hybridMultilevel"/>
    <w:tmpl w:val="5AF0427A"/>
    <w:lvl w:ilvl="0" w:tplc="B538B26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C8DF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841D3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6C008B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C02C36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C2537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86FAF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662AD5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890B48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FBE462E"/>
    <w:multiLevelType w:val="hybridMultilevel"/>
    <w:tmpl w:val="2CA2C0DE"/>
    <w:lvl w:ilvl="0" w:tplc="B478E92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80657B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3214C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66F3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3F4A49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3A316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5C745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C63B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B4AC9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3E7E05"/>
    <w:multiLevelType w:val="hybridMultilevel"/>
    <w:tmpl w:val="AB6AAC64"/>
    <w:lvl w:ilvl="0" w:tplc="271497A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3EA5E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944AD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B8BEF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8C710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3DE44F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18CC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6818F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6E9A4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3E67664"/>
    <w:multiLevelType w:val="hybridMultilevel"/>
    <w:tmpl w:val="7DA23A02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6B641E57"/>
    <w:multiLevelType w:val="hybridMultilevel"/>
    <w:tmpl w:val="6E38B18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7084677"/>
    <w:multiLevelType w:val="hybridMultilevel"/>
    <w:tmpl w:val="270A161A"/>
    <w:lvl w:ilvl="0" w:tplc="324289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4E82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27EA8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686BC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7CF8F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2F459A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EB20F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E24F2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B505F8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4"/>
  </w:num>
  <w:num w:numId="3">
    <w:abstractNumId w:val="0"/>
  </w:num>
  <w:num w:numId="4">
    <w:abstractNumId w:val="6"/>
  </w:num>
  <w:num w:numId="5">
    <w:abstractNumId w:val="1"/>
  </w:num>
  <w:num w:numId="6">
    <w:abstractNumId w:val="5"/>
  </w:num>
  <w:num w:numId="7">
    <w:abstractNumId w:val="8"/>
  </w:num>
  <w:num w:numId="8">
    <w:abstractNumId w:val="2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/>
  <w:rsids>
    <w:rsidRoot w:val="006A7011"/>
    <w:rsid w:val="00020AFF"/>
    <w:rsid w:val="0006164D"/>
    <w:rsid w:val="00093738"/>
    <w:rsid w:val="00177294"/>
    <w:rsid w:val="001937F4"/>
    <w:rsid w:val="001B3017"/>
    <w:rsid w:val="00260A0F"/>
    <w:rsid w:val="002E3F59"/>
    <w:rsid w:val="00302302"/>
    <w:rsid w:val="004052FC"/>
    <w:rsid w:val="00452257"/>
    <w:rsid w:val="0046525B"/>
    <w:rsid w:val="00514D2D"/>
    <w:rsid w:val="005942DF"/>
    <w:rsid w:val="005F086F"/>
    <w:rsid w:val="006175A8"/>
    <w:rsid w:val="00627DDC"/>
    <w:rsid w:val="0067099E"/>
    <w:rsid w:val="006A7011"/>
    <w:rsid w:val="006E3684"/>
    <w:rsid w:val="007A721D"/>
    <w:rsid w:val="007D3B3B"/>
    <w:rsid w:val="00826F0C"/>
    <w:rsid w:val="008279DA"/>
    <w:rsid w:val="00923CBA"/>
    <w:rsid w:val="009418E5"/>
    <w:rsid w:val="00981F02"/>
    <w:rsid w:val="00997E57"/>
    <w:rsid w:val="009A5B3E"/>
    <w:rsid w:val="009A5CF7"/>
    <w:rsid w:val="00A04C56"/>
    <w:rsid w:val="00AF1E20"/>
    <w:rsid w:val="00AF4EF7"/>
    <w:rsid w:val="00B42E67"/>
    <w:rsid w:val="00B627D4"/>
    <w:rsid w:val="00B865E0"/>
    <w:rsid w:val="00BF5175"/>
    <w:rsid w:val="00C34572"/>
    <w:rsid w:val="00CD61C3"/>
    <w:rsid w:val="00CE6A62"/>
    <w:rsid w:val="00D043EF"/>
    <w:rsid w:val="00D87635"/>
    <w:rsid w:val="00DA4D06"/>
    <w:rsid w:val="00DE7026"/>
    <w:rsid w:val="00EE366C"/>
    <w:rsid w:val="00F22429"/>
    <w:rsid w:val="00F67A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A70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A7011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A7011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A701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6A7011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7099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D61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61C3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A70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A7011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6A7011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A7011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6A7011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7099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D61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61C3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0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588181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5786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6077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1672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21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624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228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28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3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164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1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0765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8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75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70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186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48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789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87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3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82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060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804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0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53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45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2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1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7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227906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03015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980681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84909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29523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4308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48574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68784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64347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6283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9046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9275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5111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75087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155497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038093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439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3319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760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5310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KASIA</cp:lastModifiedBy>
  <cp:revision>4</cp:revision>
  <cp:lastPrinted>2012-06-09T12:29:00Z</cp:lastPrinted>
  <dcterms:created xsi:type="dcterms:W3CDTF">2012-09-05T08:48:00Z</dcterms:created>
  <dcterms:modified xsi:type="dcterms:W3CDTF">2012-09-18T20:17:00Z</dcterms:modified>
</cp:coreProperties>
</file>